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0E4" w:rsidRPr="001D007B" w:rsidRDefault="00A21491" w:rsidP="003410E4">
      <w:pPr>
        <w:spacing w:after="120" w:line="240" w:lineRule="auto"/>
        <w:rPr>
          <w:rFonts w:ascii="Times New Roman" w:hAnsi="Times New Roman" w:cs="Times New Roman"/>
          <w:sz w:val="24"/>
        </w:rPr>
      </w:pPr>
      <w:proofErr w:type="spellStart"/>
      <w:r w:rsidRPr="001D007B">
        <w:rPr>
          <w:rFonts w:ascii="Times New Roman" w:hAnsi="Times New Roman" w:cs="Times New Roman"/>
          <w:sz w:val="24"/>
        </w:rPr>
        <w:t>Tuầ</w:t>
      </w:r>
      <w:r w:rsidR="001D007B" w:rsidRPr="001D007B">
        <w:rPr>
          <w:rFonts w:ascii="Times New Roman" w:hAnsi="Times New Roman" w:cs="Times New Roman"/>
          <w:sz w:val="24"/>
        </w:rPr>
        <w:t>n</w:t>
      </w:r>
      <w:proofErr w:type="spellEnd"/>
      <w:r w:rsidR="001D007B" w:rsidRPr="001D007B">
        <w:rPr>
          <w:rFonts w:ascii="Times New Roman" w:hAnsi="Times New Roman" w:cs="Times New Roman"/>
          <w:sz w:val="24"/>
        </w:rPr>
        <w:t xml:space="preserve"> 1</w:t>
      </w:r>
    </w:p>
    <w:p w:rsidR="003410E4" w:rsidRPr="001D007B" w:rsidRDefault="003410E4" w:rsidP="003410E4">
      <w:pPr>
        <w:spacing w:after="120" w:line="240" w:lineRule="auto"/>
        <w:rPr>
          <w:rFonts w:ascii="Times New Roman" w:hAnsi="Times New Roman" w:cs="Times New Roman"/>
          <w:sz w:val="24"/>
        </w:rPr>
      </w:pPr>
      <w:proofErr w:type="spellStart"/>
      <w:r w:rsidRPr="001D007B">
        <w:rPr>
          <w:rFonts w:ascii="Times New Roman" w:hAnsi="Times New Roman" w:cs="Times New Roman"/>
          <w:sz w:val="24"/>
        </w:rPr>
        <w:t>Tiết</w:t>
      </w:r>
      <w:proofErr w:type="spellEnd"/>
      <w:r w:rsidRPr="001D007B">
        <w:rPr>
          <w:rFonts w:ascii="Times New Roman" w:hAnsi="Times New Roman" w:cs="Times New Roman"/>
          <w:sz w:val="24"/>
        </w:rPr>
        <w:t xml:space="preserve"> 1                                                                                            </w:t>
      </w:r>
    </w:p>
    <w:p w:rsidR="001C01D8" w:rsidRPr="001D007B" w:rsidRDefault="003410E4" w:rsidP="003410E4">
      <w:pPr>
        <w:spacing w:after="120" w:line="240" w:lineRule="auto"/>
        <w:jc w:val="center"/>
        <w:rPr>
          <w:rFonts w:ascii="Times New Roman" w:hAnsi="Times New Roman"/>
          <w:b/>
          <w:color w:val="FF0000"/>
          <w:szCs w:val="28"/>
        </w:rPr>
      </w:pPr>
      <w:r w:rsidRPr="001D007B">
        <w:rPr>
          <w:rFonts w:ascii="Times New Roman" w:hAnsi="Times New Roman"/>
          <w:b/>
          <w:color w:val="FF0000"/>
          <w:szCs w:val="28"/>
        </w:rPr>
        <w:t>MÔN MĨ THUẬT LỚ</w:t>
      </w:r>
      <w:r w:rsidR="001D007B" w:rsidRPr="001D007B">
        <w:rPr>
          <w:rFonts w:ascii="Times New Roman" w:hAnsi="Times New Roman"/>
          <w:b/>
          <w:color w:val="FF0000"/>
          <w:szCs w:val="28"/>
        </w:rPr>
        <w:t>P 7</w:t>
      </w:r>
      <w:r w:rsidRPr="001D007B">
        <w:rPr>
          <w:rFonts w:ascii="Times New Roman" w:hAnsi="Times New Roman"/>
          <w:b/>
          <w:color w:val="FF0000"/>
          <w:szCs w:val="28"/>
        </w:rPr>
        <w:t>, NĂM HỌC 2021-2022</w:t>
      </w:r>
      <w:r w:rsidR="00A21491" w:rsidRPr="001D007B">
        <w:rPr>
          <w:rFonts w:ascii="Times New Roman" w:hAnsi="Times New Roman" w:cs="Times New Roman"/>
          <w:sz w:val="24"/>
        </w:rPr>
        <w:t xml:space="preserve">             </w:t>
      </w:r>
      <w:r w:rsidR="00877DC7" w:rsidRPr="001D007B">
        <w:rPr>
          <w:rFonts w:ascii="Times New Roman" w:hAnsi="Times New Roman" w:cs="Times New Roman"/>
          <w:sz w:val="24"/>
        </w:rPr>
        <w:t xml:space="preserve">         </w:t>
      </w:r>
      <w:r w:rsidR="00A21491" w:rsidRPr="001D007B">
        <w:rPr>
          <w:rFonts w:ascii="Times New Roman" w:hAnsi="Times New Roman" w:cs="Times New Roman"/>
          <w:sz w:val="24"/>
        </w:rPr>
        <w:t xml:space="preserve">  </w:t>
      </w:r>
    </w:p>
    <w:p w:rsidR="007C160C" w:rsidRPr="001D007B" w:rsidRDefault="007C160C" w:rsidP="003410E4">
      <w:pPr>
        <w:spacing w:after="120" w:line="240" w:lineRule="auto"/>
        <w:jc w:val="center"/>
        <w:rPr>
          <w:rFonts w:ascii="Times New Roman" w:eastAsia="Calibri" w:hAnsi="Times New Roman" w:cs="Times New Roman"/>
          <w:b/>
          <w:sz w:val="24"/>
          <w:szCs w:val="28"/>
          <w:lang w:val="nl-NL"/>
        </w:rPr>
      </w:pPr>
      <w:r w:rsidRPr="001D007B">
        <w:rPr>
          <w:rFonts w:ascii="Times New Roman" w:eastAsia="Calibri" w:hAnsi="Times New Roman" w:cs="Times New Roman"/>
          <w:b/>
          <w:sz w:val="24"/>
          <w:szCs w:val="28"/>
          <w:lang w:val="nl-NL"/>
        </w:rPr>
        <w:t>BÀI 1: THƯỜNG THỨC MỸ THUẬT</w:t>
      </w:r>
    </w:p>
    <w:p w:rsidR="007C160C" w:rsidRPr="001D007B" w:rsidRDefault="007C160C" w:rsidP="003410E4">
      <w:pPr>
        <w:spacing w:after="120" w:line="240" w:lineRule="auto"/>
        <w:jc w:val="center"/>
        <w:rPr>
          <w:rFonts w:ascii="Times New Roman" w:eastAsia="Calibri" w:hAnsi="Times New Roman" w:cs="Times New Roman"/>
          <w:b/>
          <w:bCs/>
          <w:sz w:val="24"/>
          <w:szCs w:val="28"/>
          <w:lang w:val="nl-NL"/>
        </w:rPr>
      </w:pPr>
      <w:r w:rsidRPr="001D007B">
        <w:rPr>
          <w:rFonts w:ascii="Times New Roman" w:eastAsia="Calibri" w:hAnsi="Times New Roman" w:cs="Times New Roman"/>
          <w:b/>
          <w:bCs/>
          <w:sz w:val="24"/>
          <w:szCs w:val="28"/>
          <w:lang w:val="nl-NL"/>
        </w:rPr>
        <w:t>SƠ LƯỢC VỀ MỸ THUẬT THỜI TRẦN</w:t>
      </w:r>
      <w:r w:rsidR="003410E4" w:rsidRPr="001D007B">
        <w:rPr>
          <w:rFonts w:ascii="Times New Roman" w:eastAsia="Calibri" w:hAnsi="Times New Roman" w:cs="Times New Roman"/>
          <w:b/>
          <w:bCs/>
          <w:sz w:val="24"/>
          <w:szCs w:val="28"/>
          <w:lang w:val="nl-NL"/>
        </w:rPr>
        <w:t xml:space="preserve"> </w:t>
      </w:r>
      <w:r w:rsidRPr="001D007B">
        <w:rPr>
          <w:rFonts w:ascii="Times New Roman" w:eastAsia="Calibri" w:hAnsi="Times New Roman" w:cs="Times New Roman"/>
          <w:b/>
          <w:bCs/>
          <w:sz w:val="24"/>
          <w:szCs w:val="28"/>
          <w:lang w:val="nl-NL"/>
        </w:rPr>
        <w:t>(1226 - 1400)</w:t>
      </w:r>
    </w:p>
    <w:p w:rsidR="003410E4" w:rsidRPr="001D007B" w:rsidRDefault="003410E4" w:rsidP="003410E4">
      <w:pPr>
        <w:pStyle w:val="ListParagraph"/>
        <w:tabs>
          <w:tab w:val="left" w:pos="0"/>
        </w:tabs>
        <w:spacing w:after="120" w:line="240" w:lineRule="auto"/>
        <w:ind w:left="90" w:hanging="90"/>
        <w:jc w:val="both"/>
        <w:rPr>
          <w:rFonts w:ascii="Times New Roman" w:eastAsia="Calibri" w:hAnsi="Times New Roman" w:cs="Times New Roman"/>
          <w:b/>
          <w:bCs/>
          <w:color w:val="000000"/>
          <w:sz w:val="24"/>
          <w:szCs w:val="28"/>
          <w:lang w:val="nl-NL"/>
        </w:rPr>
      </w:pPr>
      <w:r w:rsidRPr="001D007B">
        <w:rPr>
          <w:rFonts w:ascii="Times New Roman" w:eastAsia="Calibri" w:hAnsi="Times New Roman" w:cs="Times New Roman"/>
          <w:b/>
          <w:bCs/>
          <w:color w:val="000000"/>
          <w:sz w:val="24"/>
          <w:szCs w:val="28"/>
          <w:lang w:val="nl-NL"/>
        </w:rPr>
        <w:tab/>
      </w:r>
      <w:r w:rsidRPr="001D007B">
        <w:rPr>
          <w:rFonts w:ascii="Times New Roman" w:eastAsia="Calibri" w:hAnsi="Times New Roman" w:cs="Times New Roman"/>
          <w:b/>
          <w:bCs/>
          <w:color w:val="000000"/>
          <w:sz w:val="24"/>
          <w:szCs w:val="28"/>
          <w:lang w:val="nl-NL"/>
        </w:rPr>
        <w:tab/>
        <w:t>I. NỘI DUNG BÀI HỌC:</w:t>
      </w:r>
    </w:p>
    <w:p w:rsidR="003410E4" w:rsidRPr="001D007B" w:rsidRDefault="003410E4" w:rsidP="003410E4">
      <w:pPr>
        <w:pStyle w:val="ListParagraph"/>
        <w:spacing w:after="120" w:line="240" w:lineRule="auto"/>
        <w:ind w:left="-90"/>
        <w:jc w:val="both"/>
        <w:rPr>
          <w:rFonts w:ascii="Times New Roman" w:eastAsia="Calibri" w:hAnsi="Times New Roman" w:cs="Times New Roman"/>
          <w:b/>
          <w:bCs/>
          <w:color w:val="000000"/>
          <w:sz w:val="24"/>
          <w:szCs w:val="28"/>
          <w:lang w:val="nl-NL"/>
        </w:rPr>
      </w:pPr>
      <w:r w:rsidRPr="001D007B">
        <w:rPr>
          <w:rFonts w:ascii="Times New Roman" w:eastAsia="Calibri" w:hAnsi="Times New Roman" w:cs="Times New Roman"/>
          <w:b/>
          <w:bCs/>
          <w:color w:val="000000"/>
          <w:sz w:val="24"/>
          <w:szCs w:val="28"/>
          <w:lang w:val="nl-NL"/>
        </w:rPr>
        <w:tab/>
      </w:r>
      <w:r w:rsidRPr="001D007B">
        <w:rPr>
          <w:rFonts w:ascii="Times New Roman" w:eastAsia="Calibri" w:hAnsi="Times New Roman" w:cs="Times New Roman"/>
          <w:b/>
          <w:bCs/>
          <w:color w:val="000000"/>
          <w:sz w:val="24"/>
          <w:szCs w:val="28"/>
          <w:lang w:val="nl-NL"/>
        </w:rPr>
        <w:tab/>
        <w:t>1. Khái quát về bối cảnh XH thời Trần</w:t>
      </w:r>
    </w:p>
    <w:p w:rsidR="003410E4" w:rsidRPr="001D007B" w:rsidRDefault="003410E4" w:rsidP="003410E4">
      <w:pPr>
        <w:spacing w:after="120" w:line="240" w:lineRule="auto"/>
        <w:jc w:val="both"/>
        <w:rPr>
          <w:rFonts w:ascii="Times New Roman" w:eastAsia="Calibri" w:hAnsi="Times New Roman" w:cs="Times New Roman"/>
          <w:b/>
          <w:bCs/>
          <w:color w:val="000000"/>
          <w:sz w:val="24"/>
          <w:szCs w:val="28"/>
          <w:lang w:val="nl-NL"/>
        </w:rPr>
      </w:pPr>
      <w:r w:rsidRPr="001D007B">
        <w:rPr>
          <w:rFonts w:ascii="Times New Roman" w:eastAsia="Calibri" w:hAnsi="Times New Roman" w:cs="Times New Roman"/>
          <w:sz w:val="24"/>
          <w:szCs w:val="28"/>
          <w:lang w:val="pt-BR"/>
        </w:rPr>
        <w:tab/>
        <w:t>+ Quyền trị vì đất nước từ nhà Lý chuyển</w:t>
      </w:r>
      <w:r w:rsidRPr="001D007B">
        <w:rPr>
          <w:rFonts w:ascii="Times New Roman" w:eastAsia="Calibri" w:hAnsi="Times New Roman" w:cs="Times New Roman"/>
          <w:b/>
          <w:bCs/>
          <w:color w:val="000000"/>
          <w:sz w:val="24"/>
          <w:szCs w:val="28"/>
          <w:lang w:val="nl-NL"/>
        </w:rPr>
        <w:t xml:space="preserve"> </w:t>
      </w:r>
      <w:r w:rsidRPr="001D007B">
        <w:rPr>
          <w:rFonts w:ascii="Times New Roman" w:eastAsia="Calibri" w:hAnsi="Times New Roman" w:cs="Times New Roman"/>
          <w:sz w:val="24"/>
          <w:szCs w:val="28"/>
          <w:lang w:val="pt-BR"/>
        </w:rPr>
        <w:t>sang nhà Trần (Trần Cảnh lên ngôi)</w:t>
      </w:r>
    </w:p>
    <w:p w:rsidR="003410E4" w:rsidRPr="001D007B" w:rsidRDefault="003410E4" w:rsidP="003410E4">
      <w:pPr>
        <w:spacing w:after="120" w:line="240" w:lineRule="auto"/>
        <w:jc w:val="both"/>
        <w:rPr>
          <w:rFonts w:ascii="Times New Roman" w:eastAsia="Calibri" w:hAnsi="Times New Roman" w:cs="Times New Roman"/>
          <w:sz w:val="24"/>
          <w:szCs w:val="28"/>
          <w:lang w:val="pt-BR"/>
        </w:rPr>
      </w:pPr>
      <w:r w:rsidRPr="001D007B">
        <w:rPr>
          <w:rFonts w:ascii="Times New Roman" w:eastAsia="Calibri" w:hAnsi="Times New Roman" w:cs="Times New Roman"/>
          <w:sz w:val="24"/>
          <w:szCs w:val="28"/>
          <w:lang w:val="pt-BR"/>
        </w:rPr>
        <w:tab/>
        <w:t>+ Nhìn chung chưa có sự thay đổi lớn chế độ trung ương tập quyền được củng cố, mọi kỉ cương và thể chế được phát huy</w:t>
      </w:r>
    </w:p>
    <w:p w:rsidR="003410E4" w:rsidRPr="001D007B" w:rsidRDefault="003410E4" w:rsidP="003410E4">
      <w:pPr>
        <w:spacing w:after="120" w:line="240" w:lineRule="auto"/>
        <w:jc w:val="both"/>
        <w:rPr>
          <w:rFonts w:ascii="Times New Roman" w:eastAsia="Calibri" w:hAnsi="Times New Roman" w:cs="Times New Roman"/>
          <w:b/>
          <w:bCs/>
          <w:color w:val="000000"/>
          <w:sz w:val="24"/>
          <w:szCs w:val="28"/>
          <w:lang w:val="nl-NL"/>
        </w:rPr>
      </w:pPr>
      <w:r w:rsidRPr="001D007B">
        <w:rPr>
          <w:rFonts w:ascii="Times New Roman" w:eastAsia="Calibri" w:hAnsi="Times New Roman" w:cs="Times New Roman"/>
          <w:sz w:val="24"/>
          <w:szCs w:val="28"/>
          <w:lang w:val="pt-BR"/>
        </w:rPr>
        <w:tab/>
        <w:t>+ Ba lần đánh thắng Nguyên Mông, hào khí dân tộc dâng cao, tạo sức bật cho Văn hoá, nghệ thuật trong đó có Mĩ Thuật.</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Kiến trúc:Kinh thành Thăng Long</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xml:space="preserve">- Điêu khắc: Bia ở các lăng mộ </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Tượng phật, tượng thú</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Trang trí: Hoa dây, sóng nước,rồng.</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Gốm: nhiều loại men đẹp.</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Vai trò lãnh đạo đất nước có thay đổi nhưng cơ cấu xã hội không có sự thay đổi lớn,  chế độ TW tập quyền được củng cố,  kỷ cương thể chế vẫn được duy trì và phát huy.</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Ở thời Trần, với 3 lần đánh thắng quân Nguyên-Mông tinh thần thượng võ dâng cao, trở thành hào khí dân tộc.</w:t>
      </w:r>
    </w:p>
    <w:p w:rsidR="003410E4" w:rsidRPr="001D007B" w:rsidRDefault="003410E4" w:rsidP="003410E4">
      <w:pPr>
        <w:spacing w:after="120" w:line="240" w:lineRule="auto"/>
        <w:jc w:val="both"/>
        <w:rPr>
          <w:rFonts w:ascii="Times New Roman" w:eastAsia="Calibri" w:hAnsi="Times New Roman" w:cs="Times New Roman"/>
          <w:b/>
          <w:bCs/>
          <w:color w:val="000000"/>
          <w:sz w:val="24"/>
          <w:szCs w:val="28"/>
          <w:lang w:val="nl-NL"/>
        </w:rPr>
      </w:pPr>
      <w:r w:rsidRPr="001D007B">
        <w:rPr>
          <w:rFonts w:ascii="Times New Roman" w:eastAsia="Calibri" w:hAnsi="Times New Roman" w:cs="Times New Roman"/>
          <w:b/>
          <w:bCs/>
          <w:color w:val="000000"/>
          <w:sz w:val="24"/>
          <w:szCs w:val="28"/>
          <w:lang w:val="nl-NL"/>
        </w:rPr>
        <w:tab/>
        <w:t>2. Khái quát về mĩ thuật thời Trần</w:t>
      </w:r>
    </w:p>
    <w:p w:rsidR="003410E4" w:rsidRPr="001D007B" w:rsidRDefault="003410E4" w:rsidP="003410E4">
      <w:pPr>
        <w:spacing w:after="120" w:line="240" w:lineRule="auto"/>
        <w:jc w:val="both"/>
        <w:rPr>
          <w:rFonts w:ascii="Times New Roman" w:eastAsia="Calibri" w:hAnsi="Times New Roman" w:cs="Times New Roman"/>
          <w:b/>
          <w:bCs/>
          <w:color w:val="000000"/>
          <w:sz w:val="24"/>
          <w:szCs w:val="28"/>
          <w:u w:val="single"/>
          <w:lang w:val="nl-NL"/>
        </w:rPr>
      </w:pPr>
      <w:r w:rsidRPr="001D007B">
        <w:rPr>
          <w:rFonts w:ascii="Times New Roman" w:eastAsia="Calibri" w:hAnsi="Times New Roman" w:cs="Times New Roman"/>
          <w:color w:val="000000"/>
          <w:sz w:val="24"/>
          <w:szCs w:val="28"/>
          <w:lang w:val="nl-NL"/>
        </w:rPr>
        <w:tab/>
      </w:r>
      <w:r w:rsidRPr="001D007B">
        <w:rPr>
          <w:rFonts w:ascii="Times New Roman" w:eastAsia="Calibri" w:hAnsi="Times New Roman" w:cs="Times New Roman"/>
          <w:b/>
          <w:color w:val="000000"/>
          <w:sz w:val="24"/>
          <w:szCs w:val="28"/>
          <w:lang w:val="nl-NL"/>
        </w:rPr>
        <w:t>a. Kiến trúc:</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NT kiến trúc thời kỳ này cũng phân thành 2 loại:</w:t>
      </w:r>
    </w:p>
    <w:p w:rsidR="003410E4" w:rsidRPr="001D007B" w:rsidRDefault="003410E4" w:rsidP="003410E4">
      <w:pPr>
        <w:spacing w:after="120" w:line="240" w:lineRule="auto"/>
        <w:jc w:val="both"/>
        <w:rPr>
          <w:rFonts w:ascii="Times New Roman" w:eastAsia="Calibri" w:hAnsi="Times New Roman" w:cs="Times New Roman"/>
          <w:iCs/>
          <w:color w:val="000000"/>
          <w:sz w:val="24"/>
          <w:szCs w:val="28"/>
          <w:lang w:val="nl-NL"/>
        </w:rPr>
      </w:pPr>
      <w:r w:rsidRPr="001D007B">
        <w:rPr>
          <w:rFonts w:ascii="Times New Roman" w:eastAsia="Calibri" w:hAnsi="Times New Roman" w:cs="Times New Roman"/>
          <w:iCs/>
          <w:color w:val="000000"/>
          <w:sz w:val="24"/>
          <w:szCs w:val="28"/>
          <w:lang w:val="nl-NL"/>
        </w:rPr>
        <w:tab/>
        <w:t>- Kiến trúc cung đình:</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Tiếp thu toàn bộ di sản kiến trúc cung đình của triêù Lý đó là kinh thành Thăng Long.</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XD khu cung điện Thiên Trường (Nam Định), khu lăng mộ an sinh (Q.Ninh),thành Tây Đô ( Thanh Hoá) còn gọi là thành nhà Hồ</w:t>
      </w:r>
    </w:p>
    <w:p w:rsidR="003410E4" w:rsidRPr="001D007B" w:rsidRDefault="003410E4" w:rsidP="003410E4">
      <w:pPr>
        <w:spacing w:after="120" w:line="240" w:lineRule="auto"/>
        <w:jc w:val="both"/>
        <w:rPr>
          <w:rFonts w:ascii="Times New Roman" w:eastAsia="Calibri" w:hAnsi="Times New Roman" w:cs="Times New Roman"/>
          <w:iCs/>
          <w:color w:val="000000"/>
          <w:sz w:val="24"/>
          <w:szCs w:val="28"/>
          <w:lang w:val="nl-NL"/>
        </w:rPr>
      </w:pPr>
      <w:r w:rsidRPr="001D007B">
        <w:rPr>
          <w:rFonts w:ascii="Times New Roman" w:eastAsia="Calibri" w:hAnsi="Times New Roman" w:cs="Times New Roman"/>
          <w:iCs/>
          <w:color w:val="000000"/>
          <w:sz w:val="24"/>
          <w:szCs w:val="28"/>
          <w:lang w:val="nl-NL"/>
        </w:rPr>
        <w:tab/>
        <w:t>- Kiến trúc Phật giáo:</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Thể hiện ở những ngôi chùa tháp được xây dựng không kém phần uy nghi, bề thế. VD: Tháp chùa Phổ Minh (Nam Định), tháp Bình Sơn (Vĩnh Phúc)...</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Do chiến tranh nổ ra khắp nơi nên dân chúng nảy sinh tâm lý dựa vào thần quyền. Vì vậy chùa làng được xây dựng ở nhiều nơi. Chùa kết hợp thờ Phật với thờ Thần.</w:t>
      </w:r>
    </w:p>
    <w:p w:rsidR="003410E4" w:rsidRPr="001D007B" w:rsidRDefault="003410E4" w:rsidP="003410E4">
      <w:pPr>
        <w:spacing w:after="120" w:line="240" w:lineRule="auto"/>
        <w:jc w:val="both"/>
        <w:rPr>
          <w:rFonts w:ascii="Times New Roman" w:eastAsia="Calibri" w:hAnsi="Times New Roman" w:cs="Times New Roman"/>
          <w:b/>
          <w:color w:val="000000"/>
          <w:sz w:val="24"/>
          <w:szCs w:val="28"/>
          <w:lang w:val="nl-NL"/>
        </w:rPr>
      </w:pPr>
      <w:r w:rsidRPr="001D007B">
        <w:rPr>
          <w:rFonts w:ascii="Times New Roman" w:eastAsia="Calibri" w:hAnsi="Times New Roman" w:cs="Times New Roman"/>
          <w:color w:val="000000"/>
          <w:sz w:val="24"/>
          <w:szCs w:val="28"/>
          <w:lang w:val="nl-NL"/>
        </w:rPr>
        <w:tab/>
      </w:r>
      <w:r w:rsidRPr="001D007B">
        <w:rPr>
          <w:rFonts w:ascii="Times New Roman" w:eastAsia="Calibri" w:hAnsi="Times New Roman" w:cs="Times New Roman"/>
          <w:b/>
          <w:color w:val="000000"/>
          <w:sz w:val="24"/>
          <w:szCs w:val="28"/>
          <w:lang w:val="nl-NL"/>
        </w:rPr>
        <w:t>b. Điêu khắc và trang trí:</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Điêu khắc:</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xml:space="preserve">- Chủ yếu là tạc tượng tròn. Tạc trên đá và gỗ nhưng phần lớn tượng gỗ </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Tượng Phật được tạc nhiều để thờ cúng,  ngoài tượng Phật còn có các tượng con thú, quan hầu.</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Ngoài ra còn có các bệ rồng ở một số di tích như chùa Dâu (Bắc Ninh), khu lăng mộ An Sinh (Quản Ninh)...</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lastRenderedPageBreak/>
        <w:tab/>
        <w:t>- Hình rồng uốn lượn kiểu thắt túi, đầu rồng mang đậm tính chất trang trí, hình có tính biểu tượng cao.Rồng Trần có thân mập mạp, uốn khúc mạnh mẽ hơn, gần gũi hơn rồng thời Lý.</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Điêu khắc và trang trí luôn gắn với các công trình kiến trúc.</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Những bức chạm khắc gỗ với cảnh nhạc công, người chim, rồng ở chùa Thái Lạc (Hưng Yên), bệ đá hoa sen, dâng hoa tấu nhạc...</w:t>
      </w:r>
    </w:p>
    <w:p w:rsidR="003410E4" w:rsidRPr="001D007B" w:rsidRDefault="003410E4" w:rsidP="003410E4">
      <w:pPr>
        <w:spacing w:after="120" w:line="240" w:lineRule="auto"/>
        <w:jc w:val="both"/>
        <w:rPr>
          <w:rFonts w:ascii="Times New Roman" w:eastAsia="Calibri" w:hAnsi="Times New Roman" w:cs="Times New Roman"/>
          <w:b/>
          <w:color w:val="000000"/>
          <w:sz w:val="24"/>
          <w:szCs w:val="28"/>
          <w:lang w:val="nl-NL"/>
        </w:rPr>
      </w:pPr>
      <w:r w:rsidRPr="001D007B">
        <w:rPr>
          <w:rFonts w:ascii="Times New Roman" w:eastAsia="Calibri" w:hAnsi="Times New Roman" w:cs="Times New Roman"/>
          <w:color w:val="000000"/>
          <w:sz w:val="24"/>
          <w:szCs w:val="28"/>
          <w:lang w:val="nl-NL"/>
        </w:rPr>
        <w:tab/>
      </w:r>
      <w:r w:rsidRPr="001D007B">
        <w:rPr>
          <w:rFonts w:ascii="Times New Roman" w:eastAsia="Calibri" w:hAnsi="Times New Roman" w:cs="Times New Roman"/>
          <w:b/>
          <w:color w:val="000000"/>
          <w:sz w:val="24"/>
          <w:szCs w:val="28"/>
          <w:lang w:val="nl-NL"/>
        </w:rPr>
        <w:t>c. Đồ gốm:</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Xương gốm dày, thô và nặng hơn;</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Đồ gốm gia dụng phát triển mạnh, phục vụ quảng đại quần chúng nhân dân.</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Nhiều loại men: hoa nâu hoa lam với nét vẽ khoáng đạt.</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ab/>
        <w:t>+ Hình trang trí : Chủ yếu là hoa sen, hoa cúc cách điệu với những nét vẽ khoáng đạt</w:t>
      </w:r>
    </w:p>
    <w:p w:rsidR="003410E4" w:rsidRPr="001D007B" w:rsidRDefault="003410E4" w:rsidP="003410E4">
      <w:pPr>
        <w:spacing w:after="120" w:line="240" w:lineRule="auto"/>
        <w:jc w:val="both"/>
        <w:rPr>
          <w:rFonts w:ascii="Times New Roman" w:eastAsia="Times New Roman" w:hAnsi="Times New Roman" w:cs="Times New Roman"/>
          <w:b/>
          <w:color w:val="000000"/>
          <w:sz w:val="24"/>
          <w:szCs w:val="28"/>
          <w:lang w:val="pt-BR"/>
        </w:rPr>
      </w:pPr>
      <w:r w:rsidRPr="001D007B">
        <w:rPr>
          <w:rFonts w:ascii="Times New Roman" w:eastAsia="Calibri" w:hAnsi="Times New Roman" w:cs="Times New Roman"/>
          <w:b/>
          <w:bCs/>
          <w:sz w:val="24"/>
          <w:szCs w:val="28"/>
          <w:lang w:val="nl-NL"/>
        </w:rPr>
        <w:tab/>
        <w:t>3. Đặc điểm của mỹ thuật thời Trần</w:t>
      </w:r>
    </w:p>
    <w:p w:rsidR="003410E4" w:rsidRPr="001D007B" w:rsidRDefault="003410E4" w:rsidP="003410E4">
      <w:pPr>
        <w:spacing w:after="120" w:line="240" w:lineRule="auto"/>
        <w:jc w:val="both"/>
        <w:rPr>
          <w:rFonts w:ascii="Times New Roman" w:eastAsia="Calibri" w:hAnsi="Times New Roman" w:cs="Times New Roman"/>
          <w:bCs/>
          <w:sz w:val="24"/>
          <w:szCs w:val="28"/>
          <w:lang w:val="nl-NL"/>
        </w:rPr>
      </w:pPr>
      <w:r w:rsidRPr="001D007B">
        <w:rPr>
          <w:rFonts w:ascii="Times New Roman" w:eastAsia="Calibri" w:hAnsi="Times New Roman" w:cs="Times New Roman"/>
          <w:bCs/>
          <w:sz w:val="24"/>
          <w:szCs w:val="28"/>
          <w:lang w:val="nl-NL"/>
        </w:rPr>
        <w:tab/>
        <w:t>- Mỹ thuật thời Trần mang dáng dấp chắc khỏe, phóng khoáng, cách tạo hình mập mạp và giàu tính dân tộc.</w:t>
      </w:r>
    </w:p>
    <w:p w:rsidR="003410E4" w:rsidRPr="001D007B" w:rsidRDefault="003410E4" w:rsidP="003410E4">
      <w:pPr>
        <w:spacing w:after="120" w:line="240" w:lineRule="auto"/>
        <w:jc w:val="both"/>
        <w:rPr>
          <w:rFonts w:ascii="Times New Roman" w:eastAsia="Calibri" w:hAnsi="Times New Roman" w:cs="Times New Roman"/>
          <w:b/>
          <w:bCs/>
          <w:color w:val="0070C0"/>
          <w:sz w:val="24"/>
          <w:szCs w:val="28"/>
          <w:lang w:val="nl-NL"/>
        </w:rPr>
      </w:pPr>
      <w:r w:rsidRPr="001D007B">
        <w:rPr>
          <w:rFonts w:ascii="Times New Roman" w:eastAsia="Calibri" w:hAnsi="Times New Roman" w:cs="Times New Roman"/>
          <w:bCs/>
          <w:sz w:val="24"/>
          <w:szCs w:val="28"/>
          <w:lang w:val="nl-NL"/>
        </w:rPr>
        <w:tab/>
      </w:r>
      <w:r w:rsidRPr="001D007B">
        <w:rPr>
          <w:rFonts w:ascii="Times New Roman" w:eastAsia="Calibri" w:hAnsi="Times New Roman" w:cs="Times New Roman"/>
          <w:b/>
          <w:bCs/>
          <w:color w:val="0070C0"/>
          <w:sz w:val="24"/>
          <w:szCs w:val="28"/>
          <w:lang w:val="nl-NL"/>
        </w:rPr>
        <w:t>II. CÂU HỎI BÀI TẬP:</w:t>
      </w:r>
    </w:p>
    <w:p w:rsidR="003410E4" w:rsidRPr="001D007B" w:rsidRDefault="003410E4" w:rsidP="003410E4">
      <w:pPr>
        <w:spacing w:after="120" w:line="240" w:lineRule="auto"/>
        <w:ind w:firstLine="720"/>
        <w:jc w:val="both"/>
        <w:rPr>
          <w:rFonts w:ascii="Times New Roman" w:eastAsia="Calibri" w:hAnsi="Times New Roman" w:cs="Times New Roman"/>
          <w:sz w:val="24"/>
          <w:szCs w:val="28"/>
          <w:lang w:val="pt-BR"/>
        </w:rPr>
      </w:pPr>
      <w:r w:rsidRPr="001D007B">
        <w:rPr>
          <w:rFonts w:ascii="Times New Roman" w:eastAsia="Calibri" w:hAnsi="Times New Roman" w:cs="Times New Roman"/>
          <w:sz w:val="24"/>
          <w:szCs w:val="28"/>
          <w:lang w:val="pt-BR"/>
        </w:rPr>
        <w:t xml:space="preserve">Câu 1: </w:t>
      </w:r>
      <w:r w:rsidR="001D007B" w:rsidRPr="001D007B">
        <w:rPr>
          <w:rFonts w:ascii="Times New Roman" w:eastAsia="Calibri" w:hAnsi="Times New Roman" w:cs="Times New Roman"/>
          <w:sz w:val="24"/>
          <w:szCs w:val="28"/>
          <w:lang w:val="pt-BR"/>
        </w:rPr>
        <w:t>Xã hội</w:t>
      </w:r>
      <w:r w:rsidRPr="001D007B">
        <w:rPr>
          <w:rFonts w:ascii="Times New Roman" w:eastAsia="Calibri" w:hAnsi="Times New Roman" w:cs="Times New Roman"/>
          <w:sz w:val="24"/>
          <w:szCs w:val="28"/>
          <w:lang w:val="pt-BR"/>
        </w:rPr>
        <w:t xml:space="preserve"> thời Trần có gì thay đổi?</w:t>
      </w:r>
    </w:p>
    <w:p w:rsidR="003410E4" w:rsidRPr="001D007B" w:rsidRDefault="003410E4" w:rsidP="003410E4">
      <w:pPr>
        <w:spacing w:after="120" w:line="240" w:lineRule="auto"/>
        <w:ind w:firstLine="720"/>
        <w:jc w:val="both"/>
        <w:rPr>
          <w:rFonts w:ascii="Times New Roman" w:eastAsia="Calibri" w:hAnsi="Times New Roman" w:cs="Times New Roman"/>
          <w:sz w:val="24"/>
          <w:szCs w:val="28"/>
          <w:lang w:val="pt-BR"/>
        </w:rPr>
      </w:pPr>
      <w:r w:rsidRPr="001D007B">
        <w:rPr>
          <w:rFonts w:ascii="Times New Roman" w:eastAsia="Calibri" w:hAnsi="Times New Roman" w:cs="Times New Roman"/>
          <w:sz w:val="24"/>
          <w:szCs w:val="28"/>
          <w:lang w:val="pt-BR"/>
        </w:rPr>
        <w:t xml:space="preserve">Câu 2: Nêu đặc điểm của mĩ thuật thời Trần? </w:t>
      </w:r>
    </w:p>
    <w:p w:rsidR="003410E4" w:rsidRPr="001D007B" w:rsidRDefault="003410E4" w:rsidP="003410E4">
      <w:pPr>
        <w:spacing w:after="120" w:line="240" w:lineRule="auto"/>
        <w:jc w:val="both"/>
        <w:rPr>
          <w:rFonts w:ascii="Times New Roman" w:eastAsia="Calibri" w:hAnsi="Times New Roman" w:cs="Times New Roman"/>
          <w:color w:val="000000"/>
          <w:sz w:val="24"/>
          <w:szCs w:val="28"/>
          <w:lang w:val="nl-NL"/>
        </w:rPr>
      </w:pPr>
      <w:r w:rsidRPr="001D007B">
        <w:rPr>
          <w:rFonts w:ascii="Times New Roman" w:eastAsia="Calibri" w:hAnsi="Times New Roman" w:cs="Times New Roman"/>
          <w:color w:val="000000"/>
          <w:sz w:val="24"/>
          <w:szCs w:val="28"/>
          <w:lang w:val="nl-NL"/>
        </w:rPr>
        <w:t xml:space="preserve">          Câu 3: So sánh đặc điểm giữa hình ảnh rồng Lý - Trần?</w:t>
      </w:r>
    </w:p>
    <w:p w:rsidR="003410E4" w:rsidRDefault="003410E4" w:rsidP="001D007B">
      <w:pPr>
        <w:spacing w:after="120" w:line="240" w:lineRule="auto"/>
        <w:jc w:val="both"/>
        <w:rPr>
          <w:rFonts w:ascii="Times New Roman" w:eastAsia="Calibri" w:hAnsi="Times New Roman" w:cs="Times New Roman"/>
          <w:sz w:val="24"/>
          <w:szCs w:val="28"/>
          <w:lang w:val="pt-BR"/>
        </w:rPr>
      </w:pPr>
      <w:r w:rsidRPr="001D007B">
        <w:rPr>
          <w:rFonts w:ascii="Times New Roman" w:eastAsia="Calibri" w:hAnsi="Times New Roman" w:cs="Times New Roman"/>
          <w:sz w:val="24"/>
          <w:szCs w:val="28"/>
          <w:lang w:val="pt-BR"/>
        </w:rPr>
        <w:tab/>
        <w:t>Câu 4: Em hãy sưu tầm tranh ảnh, bài viết về</w:t>
      </w:r>
      <w:r w:rsidR="001D007B" w:rsidRPr="001D007B">
        <w:rPr>
          <w:rFonts w:ascii="Times New Roman" w:eastAsia="Calibri" w:hAnsi="Times New Roman" w:cs="Times New Roman"/>
          <w:sz w:val="24"/>
          <w:szCs w:val="28"/>
          <w:lang w:val="pt-BR"/>
        </w:rPr>
        <w:t xml:space="preserve"> các công trình mĩ thuật</w:t>
      </w:r>
      <w:r w:rsidRPr="001D007B">
        <w:rPr>
          <w:rFonts w:ascii="Times New Roman" w:eastAsia="Calibri" w:hAnsi="Times New Roman" w:cs="Times New Roman"/>
          <w:sz w:val="24"/>
          <w:szCs w:val="28"/>
          <w:lang w:val="pt-BR"/>
        </w:rPr>
        <w:t xml:space="preserve"> thời Trần</w:t>
      </w:r>
      <w:r w:rsidR="001D007B">
        <w:rPr>
          <w:rFonts w:ascii="Times New Roman" w:eastAsia="Calibri" w:hAnsi="Times New Roman" w:cs="Times New Roman"/>
          <w:sz w:val="24"/>
          <w:szCs w:val="28"/>
          <w:lang w:val="pt-BR"/>
        </w:rPr>
        <w:t>.</w:t>
      </w:r>
    </w:p>
    <w:p w:rsidR="001D007B" w:rsidRPr="001D007B" w:rsidRDefault="001D007B" w:rsidP="001D007B">
      <w:pPr>
        <w:spacing w:after="120" w:line="240" w:lineRule="auto"/>
        <w:jc w:val="center"/>
        <w:rPr>
          <w:rFonts w:ascii="Times New Roman" w:eastAsia="Calibri" w:hAnsi="Times New Roman" w:cs="Times New Roman"/>
          <w:bCs/>
          <w:sz w:val="24"/>
          <w:szCs w:val="28"/>
          <w:lang w:val="nl-NL"/>
        </w:rPr>
      </w:pPr>
      <w:r>
        <w:rPr>
          <w:rFonts w:ascii="Times New Roman" w:eastAsia="Calibri" w:hAnsi="Times New Roman" w:cs="Times New Roman"/>
          <w:sz w:val="24"/>
          <w:szCs w:val="28"/>
          <w:lang w:val="pt-BR"/>
        </w:rPr>
        <w:t>.......................................................................</w:t>
      </w:r>
    </w:p>
    <w:sectPr w:rsidR="001D007B" w:rsidRPr="001D007B" w:rsidSect="001D007B">
      <w:pgSz w:w="12240" w:h="15840"/>
      <w:pgMar w:top="360" w:right="720" w:bottom="63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50B8E"/>
    <w:multiLevelType w:val="singleLevel"/>
    <w:tmpl w:val="E5150B8E"/>
    <w:lvl w:ilvl="0">
      <w:start w:val="1"/>
      <w:numFmt w:val="decimal"/>
      <w:suff w:val="space"/>
      <w:lvlText w:val="%1."/>
      <w:lvlJc w:val="left"/>
    </w:lvl>
  </w:abstractNum>
  <w:abstractNum w:abstractNumId="1">
    <w:nsid w:val="6F0E3885"/>
    <w:multiLevelType w:val="hybridMultilevel"/>
    <w:tmpl w:val="115446CE"/>
    <w:lvl w:ilvl="0" w:tplc="7A5EC7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compat/>
  <w:rsids>
    <w:rsidRoot w:val="00A21491"/>
    <w:rsid w:val="00021963"/>
    <w:rsid w:val="001C01D8"/>
    <w:rsid w:val="001D007B"/>
    <w:rsid w:val="001D298E"/>
    <w:rsid w:val="002D0FB4"/>
    <w:rsid w:val="00301EB6"/>
    <w:rsid w:val="003410E4"/>
    <w:rsid w:val="006263EC"/>
    <w:rsid w:val="007C160C"/>
    <w:rsid w:val="00826A77"/>
    <w:rsid w:val="00877DC7"/>
    <w:rsid w:val="00A21491"/>
    <w:rsid w:val="00C374A1"/>
    <w:rsid w:val="00C62A41"/>
    <w:rsid w:val="00E91C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41"/>
    <w:rPr>
      <w:rFonts w:ascii="Tahoma" w:hAnsi="Tahoma" w:cs="Tahoma"/>
      <w:sz w:val="16"/>
      <w:szCs w:val="16"/>
    </w:rPr>
  </w:style>
  <w:style w:type="table" w:styleId="TableGrid">
    <w:name w:val="Table Grid"/>
    <w:basedOn w:val="TableNormal"/>
    <w:uiPriority w:val="59"/>
    <w:rsid w:val="00E91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10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41"/>
    <w:rPr>
      <w:rFonts w:ascii="Tahoma" w:hAnsi="Tahoma" w:cs="Tahoma"/>
      <w:sz w:val="16"/>
      <w:szCs w:val="16"/>
    </w:rPr>
  </w:style>
  <w:style w:type="table" w:styleId="TableGrid">
    <w:name w:val="Table Grid"/>
    <w:basedOn w:val="TableNormal"/>
    <w:uiPriority w:val="59"/>
    <w:rsid w:val="00E91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7</cp:revision>
  <dcterms:created xsi:type="dcterms:W3CDTF">2021-09-05T04:13:00Z</dcterms:created>
  <dcterms:modified xsi:type="dcterms:W3CDTF">2021-09-05T08:36:00Z</dcterms:modified>
</cp:coreProperties>
</file>